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95C8" w14:textId="0B7057B1" w:rsidR="00D7056E" w:rsidRDefault="00321361" w:rsidP="00321361">
      <w:pPr>
        <w:jc w:val="center"/>
      </w:pPr>
      <w:r w:rsidRPr="00763E99">
        <w:rPr>
          <w:noProof/>
          <w:lang w:eastAsia="en-CA"/>
        </w:rPr>
        <w:drawing>
          <wp:inline distT="0" distB="0" distL="0" distR="0" wp14:anchorId="1CE440A8" wp14:editId="6EAD1976">
            <wp:extent cx="2276475" cy="1028700"/>
            <wp:effectExtent l="0" t="0" r="9525" b="0"/>
            <wp:docPr id="2" name="Picture 1" descr="C:\Users\thompsot\Documents\rcec logo tagline.JPG"/>
            <wp:cNvGraphicFramePr/>
            <a:graphic xmlns:a="http://schemas.openxmlformats.org/drawingml/2006/main">
              <a:graphicData uri="http://schemas.openxmlformats.org/drawingml/2006/picture">
                <pic:pic xmlns:pic="http://schemas.openxmlformats.org/drawingml/2006/picture">
                  <pic:nvPicPr>
                    <pic:cNvPr id="1026" name="Picture 2" descr="C:\Users\thompsot\Documents\rcec logo 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481" cy="1030510"/>
                    </a:xfrm>
                    <a:prstGeom prst="rect">
                      <a:avLst/>
                    </a:prstGeom>
                    <a:noFill/>
                  </pic:spPr>
                </pic:pic>
              </a:graphicData>
            </a:graphic>
          </wp:inline>
        </w:drawing>
      </w:r>
    </w:p>
    <w:p w14:paraId="680C0CD5" w14:textId="234A9C6D" w:rsidR="00321361" w:rsidRDefault="00321361" w:rsidP="00321361">
      <w:pPr>
        <w:jc w:val="center"/>
        <w:rPr>
          <w:b/>
          <w:bCs/>
          <w:color w:val="44546A" w:themeColor="text2"/>
          <w:sz w:val="18"/>
          <w:szCs w:val="18"/>
        </w:rPr>
      </w:pPr>
      <w:r w:rsidRPr="00BF7FA0">
        <w:rPr>
          <w:b/>
          <w:bCs/>
          <w:color w:val="44546A" w:themeColor="text2"/>
          <w:sz w:val="32"/>
          <w:szCs w:val="32"/>
        </w:rPr>
        <w:t>202</w:t>
      </w:r>
      <w:r w:rsidR="0022586B">
        <w:rPr>
          <w:b/>
          <w:bCs/>
          <w:color w:val="44546A" w:themeColor="text2"/>
          <w:sz w:val="32"/>
          <w:szCs w:val="32"/>
        </w:rPr>
        <w:t>3</w:t>
      </w:r>
      <w:r w:rsidRPr="00BF7FA0">
        <w:rPr>
          <w:b/>
          <w:bCs/>
          <w:color w:val="44546A" w:themeColor="text2"/>
          <w:sz w:val="32"/>
          <w:szCs w:val="32"/>
        </w:rPr>
        <w:t xml:space="preserve"> TRAINING CALENDAR</w:t>
      </w:r>
      <w:r w:rsidR="00776CB2">
        <w:rPr>
          <w:b/>
          <w:bCs/>
          <w:color w:val="44546A" w:themeColor="text2"/>
          <w:sz w:val="28"/>
          <w:szCs w:val="28"/>
        </w:rPr>
        <w:t xml:space="preserve"> </w:t>
      </w:r>
      <w:r w:rsidR="002B1728" w:rsidRPr="00BF7FA0">
        <w:rPr>
          <w:b/>
          <w:bCs/>
          <w:color w:val="44546A" w:themeColor="text2"/>
          <w:sz w:val="18"/>
          <w:szCs w:val="18"/>
        </w:rPr>
        <w:t xml:space="preserve">(as </w:t>
      </w:r>
      <w:proofErr w:type="gramStart"/>
      <w:r w:rsidR="002B1728" w:rsidRPr="00BF7FA0">
        <w:rPr>
          <w:b/>
          <w:bCs/>
          <w:color w:val="44546A" w:themeColor="text2"/>
          <w:sz w:val="18"/>
          <w:szCs w:val="18"/>
        </w:rPr>
        <w:t>at</w:t>
      </w:r>
      <w:proofErr w:type="gramEnd"/>
      <w:r w:rsidR="002B1728" w:rsidRPr="00BF7FA0">
        <w:rPr>
          <w:b/>
          <w:bCs/>
          <w:color w:val="44546A" w:themeColor="text2"/>
          <w:sz w:val="18"/>
          <w:szCs w:val="18"/>
        </w:rPr>
        <w:t xml:space="preserve"> </w:t>
      </w:r>
      <w:r w:rsidR="003D666C">
        <w:rPr>
          <w:b/>
          <w:bCs/>
          <w:color w:val="44546A" w:themeColor="text2"/>
          <w:sz w:val="18"/>
          <w:szCs w:val="18"/>
        </w:rPr>
        <w:t>March 8</w:t>
      </w:r>
      <w:r w:rsidR="009F450B" w:rsidRPr="00BF7FA0">
        <w:rPr>
          <w:b/>
          <w:bCs/>
          <w:color w:val="44546A" w:themeColor="text2"/>
          <w:sz w:val="18"/>
          <w:szCs w:val="18"/>
        </w:rPr>
        <w:t>, 202</w:t>
      </w:r>
      <w:r w:rsidR="00F67844">
        <w:rPr>
          <w:b/>
          <w:bCs/>
          <w:color w:val="44546A" w:themeColor="text2"/>
          <w:sz w:val="18"/>
          <w:szCs w:val="18"/>
        </w:rPr>
        <w:t>3</w:t>
      </w:r>
      <w:r w:rsidR="002B1728" w:rsidRPr="00BF7FA0">
        <w:rPr>
          <w:b/>
          <w:bCs/>
          <w:color w:val="44546A" w:themeColor="text2"/>
          <w:sz w:val="18"/>
          <w:szCs w:val="18"/>
        </w:rPr>
        <w:t>)</w:t>
      </w:r>
    </w:p>
    <w:p w14:paraId="23B6A108" w14:textId="77777777" w:rsidR="00BF7FA0" w:rsidRPr="002B1728" w:rsidRDefault="00BF7FA0" w:rsidP="00321361">
      <w:pPr>
        <w:jc w:val="center"/>
        <w:rPr>
          <w:b/>
          <w:bCs/>
          <w:color w:val="44546A" w:themeColor="text2"/>
          <w:sz w:val="16"/>
          <w:szCs w:val="16"/>
        </w:rPr>
      </w:pPr>
    </w:p>
    <w:tbl>
      <w:tblPr>
        <w:tblStyle w:val="TableGrid"/>
        <w:tblW w:w="9357" w:type="dxa"/>
        <w:tblInd w:w="-431" w:type="dxa"/>
        <w:tblLook w:val="04A0" w:firstRow="1" w:lastRow="0" w:firstColumn="1" w:lastColumn="0" w:noHBand="0" w:noVBand="1"/>
      </w:tblPr>
      <w:tblGrid>
        <w:gridCol w:w="1429"/>
        <w:gridCol w:w="1602"/>
        <w:gridCol w:w="1100"/>
        <w:gridCol w:w="1398"/>
        <w:gridCol w:w="1418"/>
        <w:gridCol w:w="2410"/>
      </w:tblGrid>
      <w:tr w:rsidR="00C57276" w14:paraId="4C4DC4AA" w14:textId="77777777" w:rsidTr="007133D6">
        <w:tc>
          <w:tcPr>
            <w:tcW w:w="1429" w:type="dxa"/>
          </w:tcPr>
          <w:p w14:paraId="3C786F64" w14:textId="2B56991F" w:rsidR="00AE486E" w:rsidRPr="00321361" w:rsidRDefault="00AE486E">
            <w:pPr>
              <w:rPr>
                <w:b/>
                <w:bCs/>
                <w:color w:val="44546A" w:themeColor="text2"/>
                <w:sz w:val="24"/>
                <w:szCs w:val="24"/>
              </w:rPr>
            </w:pPr>
            <w:r w:rsidRPr="00321361">
              <w:rPr>
                <w:b/>
                <w:bCs/>
                <w:color w:val="44546A" w:themeColor="text2"/>
                <w:sz w:val="24"/>
                <w:szCs w:val="24"/>
              </w:rPr>
              <w:t>Course Title</w:t>
            </w:r>
          </w:p>
        </w:tc>
        <w:tc>
          <w:tcPr>
            <w:tcW w:w="1602" w:type="dxa"/>
          </w:tcPr>
          <w:p w14:paraId="7356263E" w14:textId="0896585E" w:rsidR="00AE486E" w:rsidRPr="00321361" w:rsidRDefault="00AE486E">
            <w:pPr>
              <w:rPr>
                <w:b/>
                <w:bCs/>
                <w:color w:val="44546A" w:themeColor="text2"/>
                <w:sz w:val="24"/>
                <w:szCs w:val="24"/>
              </w:rPr>
            </w:pPr>
            <w:r w:rsidRPr="00321361">
              <w:rPr>
                <w:b/>
                <w:bCs/>
                <w:color w:val="44546A" w:themeColor="text2"/>
                <w:sz w:val="24"/>
                <w:szCs w:val="24"/>
              </w:rPr>
              <w:t>Anticipated Date</w:t>
            </w:r>
          </w:p>
        </w:tc>
        <w:tc>
          <w:tcPr>
            <w:tcW w:w="1100" w:type="dxa"/>
          </w:tcPr>
          <w:p w14:paraId="4B060D56" w14:textId="17526DEE" w:rsidR="00AE486E" w:rsidRPr="00321361" w:rsidRDefault="00AE486E">
            <w:pPr>
              <w:rPr>
                <w:b/>
                <w:bCs/>
                <w:color w:val="44546A" w:themeColor="text2"/>
                <w:sz w:val="24"/>
                <w:szCs w:val="24"/>
              </w:rPr>
            </w:pPr>
            <w:r w:rsidRPr="00321361">
              <w:rPr>
                <w:b/>
                <w:bCs/>
                <w:color w:val="44546A" w:themeColor="text2"/>
                <w:sz w:val="24"/>
                <w:szCs w:val="24"/>
              </w:rPr>
              <w:t>Duration</w:t>
            </w:r>
          </w:p>
        </w:tc>
        <w:tc>
          <w:tcPr>
            <w:tcW w:w="1398" w:type="dxa"/>
          </w:tcPr>
          <w:p w14:paraId="423A7CFA" w14:textId="17D19263" w:rsidR="00AE486E" w:rsidRPr="00321361" w:rsidRDefault="00AE486E">
            <w:pPr>
              <w:rPr>
                <w:b/>
                <w:bCs/>
                <w:color w:val="44546A" w:themeColor="text2"/>
                <w:sz w:val="24"/>
                <w:szCs w:val="24"/>
              </w:rPr>
            </w:pPr>
            <w:r w:rsidRPr="00321361">
              <w:rPr>
                <w:b/>
                <w:bCs/>
                <w:color w:val="44546A" w:themeColor="text2"/>
                <w:sz w:val="24"/>
                <w:szCs w:val="24"/>
              </w:rPr>
              <w:t>Audience</w:t>
            </w:r>
          </w:p>
        </w:tc>
        <w:tc>
          <w:tcPr>
            <w:tcW w:w="1418" w:type="dxa"/>
          </w:tcPr>
          <w:p w14:paraId="58D94967" w14:textId="38045FC1" w:rsidR="00AE486E" w:rsidRPr="00321361" w:rsidRDefault="00AE486E">
            <w:pPr>
              <w:rPr>
                <w:b/>
                <w:bCs/>
                <w:color w:val="44546A" w:themeColor="text2"/>
                <w:sz w:val="24"/>
                <w:szCs w:val="24"/>
              </w:rPr>
            </w:pPr>
            <w:r w:rsidRPr="00321361">
              <w:rPr>
                <w:b/>
                <w:bCs/>
                <w:color w:val="44546A" w:themeColor="text2"/>
                <w:sz w:val="24"/>
                <w:szCs w:val="24"/>
              </w:rPr>
              <w:t>Location</w:t>
            </w:r>
          </w:p>
        </w:tc>
        <w:tc>
          <w:tcPr>
            <w:tcW w:w="2410" w:type="dxa"/>
          </w:tcPr>
          <w:p w14:paraId="67590045" w14:textId="77777777" w:rsidR="00AE486E" w:rsidRDefault="00AE486E">
            <w:pPr>
              <w:rPr>
                <w:b/>
                <w:bCs/>
                <w:color w:val="44546A" w:themeColor="text2"/>
                <w:sz w:val="24"/>
                <w:szCs w:val="24"/>
              </w:rPr>
            </w:pPr>
            <w:r w:rsidRPr="00321361">
              <w:rPr>
                <w:b/>
                <w:bCs/>
                <w:color w:val="44546A" w:themeColor="text2"/>
                <w:sz w:val="24"/>
                <w:szCs w:val="24"/>
              </w:rPr>
              <w:t>Description</w:t>
            </w:r>
          </w:p>
          <w:p w14:paraId="22E1D24E" w14:textId="4294A91E" w:rsidR="00AE486E" w:rsidRPr="00321361" w:rsidRDefault="00AE486E" w:rsidP="000D155D">
            <w:pPr>
              <w:rPr>
                <w:b/>
                <w:bCs/>
                <w:color w:val="44546A" w:themeColor="text2"/>
                <w:sz w:val="24"/>
                <w:szCs w:val="24"/>
              </w:rPr>
            </w:pPr>
          </w:p>
        </w:tc>
      </w:tr>
      <w:tr w:rsidR="00C57276" w14:paraId="73D28404" w14:textId="77777777" w:rsidTr="007133D6">
        <w:tc>
          <w:tcPr>
            <w:tcW w:w="1429" w:type="dxa"/>
          </w:tcPr>
          <w:p w14:paraId="51254E8F" w14:textId="77777777" w:rsidR="00AE486E" w:rsidRPr="00F667C6" w:rsidRDefault="00AE486E" w:rsidP="00DA4A78">
            <w:pPr>
              <w:rPr>
                <w:sz w:val="21"/>
                <w:szCs w:val="21"/>
                <w:lang w:val="en-US"/>
              </w:rPr>
            </w:pPr>
            <w:r w:rsidRPr="00F667C6">
              <w:rPr>
                <w:sz w:val="21"/>
                <w:szCs w:val="21"/>
                <w:lang w:val="en-US"/>
              </w:rPr>
              <w:t>Regulatory Compliance Fundamentals</w:t>
            </w:r>
          </w:p>
          <w:p w14:paraId="198A5CA7" w14:textId="77777777" w:rsidR="00AE486E" w:rsidRPr="00F667C6" w:rsidRDefault="00AE486E">
            <w:pPr>
              <w:rPr>
                <w:sz w:val="21"/>
                <w:szCs w:val="21"/>
              </w:rPr>
            </w:pPr>
          </w:p>
        </w:tc>
        <w:tc>
          <w:tcPr>
            <w:tcW w:w="1602" w:type="dxa"/>
          </w:tcPr>
          <w:p w14:paraId="3817AF45" w14:textId="77777777" w:rsidR="00124966" w:rsidRPr="00C50F9B" w:rsidRDefault="00124966" w:rsidP="004B7EF7">
            <w:pPr>
              <w:rPr>
                <w:sz w:val="21"/>
                <w:szCs w:val="21"/>
              </w:rPr>
            </w:pPr>
            <w:r w:rsidRPr="00C50F9B">
              <w:rPr>
                <w:sz w:val="21"/>
                <w:szCs w:val="21"/>
              </w:rPr>
              <w:t>Every Tuesday</w:t>
            </w:r>
          </w:p>
          <w:p w14:paraId="7FABB777" w14:textId="77777777" w:rsidR="00124966" w:rsidRPr="00C50F9B" w:rsidRDefault="00124966" w:rsidP="00124966">
            <w:pPr>
              <w:jc w:val="center"/>
              <w:rPr>
                <w:sz w:val="21"/>
                <w:szCs w:val="21"/>
              </w:rPr>
            </w:pPr>
          </w:p>
          <w:p w14:paraId="79AA426B" w14:textId="77777777" w:rsidR="00124966" w:rsidRPr="00C50F9B" w:rsidRDefault="00124966" w:rsidP="00124966">
            <w:pPr>
              <w:jc w:val="center"/>
              <w:rPr>
                <w:sz w:val="21"/>
                <w:szCs w:val="21"/>
              </w:rPr>
            </w:pPr>
            <w:r w:rsidRPr="00C50F9B">
              <w:rPr>
                <w:sz w:val="21"/>
                <w:szCs w:val="21"/>
              </w:rPr>
              <w:t>Jan 31 - Feb 28</w:t>
            </w:r>
          </w:p>
          <w:p w14:paraId="13C2FC2F" w14:textId="77777777" w:rsidR="00124966" w:rsidRPr="00C50F9B" w:rsidRDefault="00124966" w:rsidP="00124966">
            <w:pPr>
              <w:jc w:val="center"/>
              <w:rPr>
                <w:sz w:val="21"/>
                <w:szCs w:val="21"/>
              </w:rPr>
            </w:pPr>
          </w:p>
          <w:p w14:paraId="3A514D8C" w14:textId="77777777" w:rsidR="00124966" w:rsidRPr="00C50F9B" w:rsidRDefault="00124966" w:rsidP="00124966">
            <w:pPr>
              <w:jc w:val="center"/>
              <w:rPr>
                <w:sz w:val="21"/>
                <w:szCs w:val="21"/>
              </w:rPr>
            </w:pPr>
            <w:r w:rsidRPr="00C50F9B">
              <w:rPr>
                <w:sz w:val="21"/>
                <w:szCs w:val="21"/>
              </w:rPr>
              <w:t>Sep 12 – Oct 10</w:t>
            </w:r>
          </w:p>
          <w:p w14:paraId="6C11301B" w14:textId="1479EABB" w:rsidR="00FA530F" w:rsidRPr="00F667C6" w:rsidRDefault="00FA530F" w:rsidP="00124966">
            <w:pPr>
              <w:rPr>
                <w:sz w:val="21"/>
                <w:szCs w:val="21"/>
              </w:rPr>
            </w:pPr>
          </w:p>
        </w:tc>
        <w:tc>
          <w:tcPr>
            <w:tcW w:w="1100" w:type="dxa"/>
          </w:tcPr>
          <w:p w14:paraId="1CF9D84A" w14:textId="77777777" w:rsidR="00AE486E" w:rsidRPr="00F667C6" w:rsidRDefault="00AE486E">
            <w:pPr>
              <w:rPr>
                <w:sz w:val="21"/>
                <w:szCs w:val="21"/>
              </w:rPr>
            </w:pPr>
            <w:r w:rsidRPr="00F667C6">
              <w:rPr>
                <w:sz w:val="21"/>
                <w:szCs w:val="21"/>
              </w:rPr>
              <w:t>1 day per week for 5 weeks</w:t>
            </w:r>
          </w:p>
          <w:p w14:paraId="5799F260" w14:textId="77777777" w:rsidR="00AE486E" w:rsidRPr="00F667C6" w:rsidRDefault="00AE486E">
            <w:pPr>
              <w:rPr>
                <w:sz w:val="21"/>
                <w:szCs w:val="21"/>
              </w:rPr>
            </w:pPr>
          </w:p>
          <w:p w14:paraId="6A6F79E9" w14:textId="56B2A939" w:rsidR="00AE486E" w:rsidRPr="00F667C6" w:rsidRDefault="00AE486E" w:rsidP="009B3294">
            <w:pPr>
              <w:rPr>
                <w:sz w:val="21"/>
                <w:szCs w:val="21"/>
              </w:rPr>
            </w:pPr>
          </w:p>
        </w:tc>
        <w:tc>
          <w:tcPr>
            <w:tcW w:w="1398" w:type="dxa"/>
          </w:tcPr>
          <w:p w14:paraId="51A4D475" w14:textId="7A9B5819" w:rsidR="00AE486E" w:rsidRPr="00F667C6" w:rsidRDefault="00AE486E">
            <w:pPr>
              <w:rPr>
                <w:sz w:val="21"/>
                <w:szCs w:val="21"/>
              </w:rPr>
            </w:pPr>
            <w:r w:rsidRPr="00F667C6">
              <w:rPr>
                <w:sz w:val="21"/>
                <w:szCs w:val="21"/>
                <w:lang w:val="en-US"/>
              </w:rPr>
              <w:t>New Investigators, Inspectors, &amp; compliance staff</w:t>
            </w:r>
          </w:p>
        </w:tc>
        <w:tc>
          <w:tcPr>
            <w:tcW w:w="1418" w:type="dxa"/>
          </w:tcPr>
          <w:p w14:paraId="3A5C95BF" w14:textId="77777777" w:rsidR="00AE486E" w:rsidRDefault="00AE486E">
            <w:pPr>
              <w:rPr>
                <w:sz w:val="21"/>
                <w:szCs w:val="21"/>
              </w:rPr>
            </w:pPr>
            <w:r w:rsidRPr="00F667C6">
              <w:rPr>
                <w:sz w:val="21"/>
                <w:szCs w:val="21"/>
              </w:rPr>
              <w:t>Virtual Delivery</w:t>
            </w:r>
          </w:p>
          <w:p w14:paraId="3B776D29" w14:textId="542D6F10" w:rsidR="00AE486E" w:rsidRPr="00F667C6" w:rsidRDefault="00AE486E">
            <w:pPr>
              <w:rPr>
                <w:sz w:val="21"/>
                <w:szCs w:val="21"/>
              </w:rPr>
            </w:pPr>
            <w:r w:rsidRPr="00A21595">
              <w:rPr>
                <w:sz w:val="18"/>
                <w:szCs w:val="18"/>
              </w:rPr>
              <w:t>(In person delivery possible)</w:t>
            </w:r>
          </w:p>
        </w:tc>
        <w:tc>
          <w:tcPr>
            <w:tcW w:w="2410" w:type="dxa"/>
          </w:tcPr>
          <w:p w14:paraId="4825C624" w14:textId="2B707841" w:rsidR="00AE486E" w:rsidRPr="00F667C6" w:rsidRDefault="00AE486E" w:rsidP="00DA4A78">
            <w:pPr>
              <w:rPr>
                <w:sz w:val="21"/>
                <w:szCs w:val="21"/>
                <w:lang w:val="en-US"/>
              </w:rPr>
            </w:pPr>
            <w:r w:rsidRPr="00F667C6">
              <w:rPr>
                <w:sz w:val="21"/>
                <w:szCs w:val="21"/>
                <w:lang w:val="en-US"/>
              </w:rPr>
              <w:t xml:space="preserve">40-hour Introduction training program specifically designed for enforcement personnel  </w:t>
            </w:r>
          </w:p>
          <w:p w14:paraId="6FA3A3DF" w14:textId="77777777" w:rsidR="00AE486E" w:rsidRPr="00F667C6" w:rsidRDefault="00AE486E">
            <w:pPr>
              <w:rPr>
                <w:sz w:val="21"/>
                <w:szCs w:val="21"/>
              </w:rPr>
            </w:pPr>
          </w:p>
        </w:tc>
      </w:tr>
      <w:tr w:rsidR="007133D6" w14:paraId="3D4E66A4" w14:textId="77777777" w:rsidTr="007133D6">
        <w:tc>
          <w:tcPr>
            <w:tcW w:w="1429" w:type="dxa"/>
          </w:tcPr>
          <w:p w14:paraId="0DCEB77A" w14:textId="77777777" w:rsidR="007133D6" w:rsidRPr="00F667C6" w:rsidRDefault="007133D6" w:rsidP="0046137F">
            <w:pPr>
              <w:rPr>
                <w:sz w:val="21"/>
                <w:szCs w:val="21"/>
              </w:rPr>
            </w:pPr>
            <w:r>
              <w:rPr>
                <w:sz w:val="21"/>
                <w:szCs w:val="21"/>
              </w:rPr>
              <w:t>Advanced Testifying in Court and Tribunals</w:t>
            </w:r>
          </w:p>
        </w:tc>
        <w:tc>
          <w:tcPr>
            <w:tcW w:w="1602" w:type="dxa"/>
          </w:tcPr>
          <w:p w14:paraId="4E618076" w14:textId="23673F3F" w:rsidR="007133D6" w:rsidRDefault="007133D6" w:rsidP="0046137F">
            <w:pPr>
              <w:rPr>
                <w:sz w:val="21"/>
                <w:szCs w:val="21"/>
              </w:rPr>
            </w:pPr>
            <w:r>
              <w:rPr>
                <w:sz w:val="21"/>
                <w:szCs w:val="21"/>
              </w:rPr>
              <w:t xml:space="preserve">March </w:t>
            </w:r>
            <w:r w:rsidR="003744F0">
              <w:rPr>
                <w:sz w:val="21"/>
                <w:szCs w:val="21"/>
              </w:rPr>
              <w:t>9</w:t>
            </w:r>
            <w:r>
              <w:rPr>
                <w:sz w:val="21"/>
                <w:szCs w:val="21"/>
              </w:rPr>
              <w:t xml:space="preserve"> and </w:t>
            </w:r>
            <w:r w:rsidR="003744F0">
              <w:rPr>
                <w:sz w:val="21"/>
                <w:szCs w:val="21"/>
              </w:rPr>
              <w:t>10</w:t>
            </w:r>
          </w:p>
        </w:tc>
        <w:tc>
          <w:tcPr>
            <w:tcW w:w="1100" w:type="dxa"/>
          </w:tcPr>
          <w:p w14:paraId="0D8A111A" w14:textId="77777777" w:rsidR="007133D6" w:rsidRDefault="007133D6" w:rsidP="0046137F">
            <w:pPr>
              <w:rPr>
                <w:sz w:val="21"/>
                <w:szCs w:val="21"/>
              </w:rPr>
            </w:pPr>
            <w:r>
              <w:rPr>
                <w:sz w:val="21"/>
                <w:szCs w:val="21"/>
              </w:rPr>
              <w:t>2 days</w:t>
            </w:r>
          </w:p>
        </w:tc>
        <w:tc>
          <w:tcPr>
            <w:tcW w:w="1398" w:type="dxa"/>
          </w:tcPr>
          <w:p w14:paraId="04BECAF2" w14:textId="77777777" w:rsidR="007133D6" w:rsidRDefault="007133D6" w:rsidP="0046137F">
            <w:pPr>
              <w:rPr>
                <w:sz w:val="21"/>
                <w:szCs w:val="21"/>
              </w:rPr>
            </w:pPr>
            <w:r>
              <w:rPr>
                <w:sz w:val="21"/>
                <w:szCs w:val="21"/>
              </w:rPr>
              <w:t>Investigators, Inspectors, Compliance personnel, and anyone required to testify in court or at a tribunal.</w:t>
            </w:r>
          </w:p>
          <w:p w14:paraId="267C57BE" w14:textId="77777777" w:rsidR="007133D6" w:rsidRDefault="007133D6" w:rsidP="0046137F">
            <w:pPr>
              <w:rPr>
                <w:sz w:val="21"/>
                <w:szCs w:val="21"/>
              </w:rPr>
            </w:pPr>
          </w:p>
          <w:p w14:paraId="0B3EE5D9" w14:textId="77777777" w:rsidR="007133D6" w:rsidRPr="00F667C6" w:rsidRDefault="007133D6" w:rsidP="0046137F">
            <w:pPr>
              <w:rPr>
                <w:sz w:val="21"/>
                <w:szCs w:val="21"/>
              </w:rPr>
            </w:pPr>
          </w:p>
        </w:tc>
        <w:tc>
          <w:tcPr>
            <w:tcW w:w="1418" w:type="dxa"/>
          </w:tcPr>
          <w:p w14:paraId="070476CC" w14:textId="77777777" w:rsidR="007133D6" w:rsidRDefault="007133D6" w:rsidP="0046137F">
            <w:pPr>
              <w:rPr>
                <w:sz w:val="21"/>
                <w:szCs w:val="21"/>
              </w:rPr>
            </w:pPr>
            <w:r>
              <w:rPr>
                <w:sz w:val="21"/>
                <w:szCs w:val="21"/>
              </w:rPr>
              <w:t>In-person at the offices of the AGCO, 90 Sheppard Ave. E., Toronto</w:t>
            </w:r>
          </w:p>
        </w:tc>
        <w:tc>
          <w:tcPr>
            <w:tcW w:w="2410" w:type="dxa"/>
          </w:tcPr>
          <w:p w14:paraId="514E3617" w14:textId="77777777" w:rsidR="007133D6" w:rsidRDefault="007133D6" w:rsidP="0046137F">
            <w:r>
              <w:t>The objective of this program is to strengthen overall communication skills when testifying.  The students will learn how to make the most of testimony, what to expect in cross examination, and how to survive it.</w:t>
            </w:r>
          </w:p>
          <w:p w14:paraId="407E0339" w14:textId="77777777" w:rsidR="007133D6" w:rsidRDefault="007133D6" w:rsidP="0046137F"/>
        </w:tc>
      </w:tr>
      <w:tr w:rsidR="007133D6" w14:paraId="0E617444" w14:textId="77777777" w:rsidTr="007133D6">
        <w:tc>
          <w:tcPr>
            <w:tcW w:w="1429" w:type="dxa"/>
          </w:tcPr>
          <w:p w14:paraId="08A3233C" w14:textId="77777777" w:rsidR="007133D6" w:rsidRPr="00F667C6" w:rsidRDefault="007133D6" w:rsidP="0046137F">
            <w:pPr>
              <w:rPr>
                <w:sz w:val="21"/>
                <w:szCs w:val="21"/>
              </w:rPr>
            </w:pPr>
            <w:r w:rsidRPr="00F667C6">
              <w:rPr>
                <w:sz w:val="21"/>
                <w:szCs w:val="21"/>
              </w:rPr>
              <w:t>Crossing The Rubicon</w:t>
            </w:r>
          </w:p>
        </w:tc>
        <w:tc>
          <w:tcPr>
            <w:tcW w:w="1602" w:type="dxa"/>
          </w:tcPr>
          <w:p w14:paraId="758B7741" w14:textId="77777777" w:rsidR="007133D6" w:rsidRDefault="007133D6" w:rsidP="0046137F">
            <w:pPr>
              <w:rPr>
                <w:sz w:val="21"/>
                <w:szCs w:val="21"/>
              </w:rPr>
            </w:pPr>
            <w:r>
              <w:rPr>
                <w:sz w:val="21"/>
                <w:szCs w:val="21"/>
              </w:rPr>
              <w:t>March 28</w:t>
            </w:r>
          </w:p>
          <w:p w14:paraId="026AFD3E" w14:textId="77777777" w:rsidR="007133D6" w:rsidRDefault="007133D6" w:rsidP="0046137F">
            <w:pPr>
              <w:rPr>
                <w:sz w:val="21"/>
                <w:szCs w:val="21"/>
              </w:rPr>
            </w:pPr>
          </w:p>
          <w:p w14:paraId="5D81D41E" w14:textId="77777777" w:rsidR="007133D6" w:rsidRPr="00F667C6" w:rsidRDefault="007133D6" w:rsidP="0046137F">
            <w:pPr>
              <w:rPr>
                <w:sz w:val="21"/>
                <w:szCs w:val="21"/>
              </w:rPr>
            </w:pPr>
            <w:r>
              <w:rPr>
                <w:sz w:val="21"/>
                <w:szCs w:val="21"/>
              </w:rPr>
              <w:t>October 17</w:t>
            </w:r>
          </w:p>
        </w:tc>
        <w:tc>
          <w:tcPr>
            <w:tcW w:w="1100" w:type="dxa"/>
          </w:tcPr>
          <w:p w14:paraId="58B35D43" w14:textId="77777777" w:rsidR="007133D6" w:rsidRPr="00F667C6" w:rsidRDefault="007133D6" w:rsidP="0046137F">
            <w:pPr>
              <w:rPr>
                <w:sz w:val="21"/>
                <w:szCs w:val="21"/>
              </w:rPr>
            </w:pPr>
            <w:r>
              <w:rPr>
                <w:sz w:val="21"/>
                <w:szCs w:val="21"/>
              </w:rPr>
              <w:t>1 Day</w:t>
            </w:r>
          </w:p>
        </w:tc>
        <w:tc>
          <w:tcPr>
            <w:tcW w:w="1398" w:type="dxa"/>
          </w:tcPr>
          <w:p w14:paraId="740DC66D" w14:textId="77777777" w:rsidR="007133D6" w:rsidRPr="00F667C6" w:rsidRDefault="007133D6" w:rsidP="0046137F">
            <w:pPr>
              <w:rPr>
                <w:sz w:val="21"/>
                <w:szCs w:val="21"/>
              </w:rPr>
            </w:pPr>
            <w:r w:rsidRPr="00F667C6">
              <w:rPr>
                <w:sz w:val="21"/>
                <w:szCs w:val="21"/>
                <w:lang w:val="en-US"/>
              </w:rPr>
              <w:t>Enforcement and compliance personnel</w:t>
            </w:r>
          </w:p>
        </w:tc>
        <w:tc>
          <w:tcPr>
            <w:tcW w:w="1418" w:type="dxa"/>
          </w:tcPr>
          <w:p w14:paraId="4F8243CD" w14:textId="77777777" w:rsidR="007133D6" w:rsidRDefault="007133D6" w:rsidP="0046137F">
            <w:pPr>
              <w:rPr>
                <w:sz w:val="21"/>
                <w:szCs w:val="21"/>
              </w:rPr>
            </w:pPr>
            <w:r w:rsidRPr="00F667C6">
              <w:rPr>
                <w:sz w:val="21"/>
                <w:szCs w:val="21"/>
              </w:rPr>
              <w:t>Virtual Delivery</w:t>
            </w:r>
          </w:p>
          <w:p w14:paraId="536FE138" w14:textId="77777777" w:rsidR="007133D6" w:rsidRPr="00A21595" w:rsidRDefault="007133D6" w:rsidP="0046137F">
            <w:pPr>
              <w:rPr>
                <w:sz w:val="18"/>
                <w:szCs w:val="18"/>
              </w:rPr>
            </w:pPr>
            <w:r w:rsidRPr="00A21595">
              <w:rPr>
                <w:sz w:val="18"/>
                <w:szCs w:val="18"/>
              </w:rPr>
              <w:t>(In person delivery possible)</w:t>
            </w:r>
          </w:p>
        </w:tc>
        <w:tc>
          <w:tcPr>
            <w:tcW w:w="2410" w:type="dxa"/>
          </w:tcPr>
          <w:p w14:paraId="062001B5" w14:textId="77777777" w:rsidR="007133D6" w:rsidRPr="00F667C6" w:rsidRDefault="007133D6" w:rsidP="0046137F">
            <w:pPr>
              <w:rPr>
                <w:sz w:val="21"/>
                <w:szCs w:val="21"/>
                <w:lang w:val="en-US"/>
              </w:rPr>
            </w:pPr>
            <w:r w:rsidRPr="00F667C6">
              <w:rPr>
                <w:sz w:val="21"/>
                <w:szCs w:val="21"/>
                <w:lang w:val="en-US"/>
              </w:rPr>
              <w:t xml:space="preserve">This technical program identifies regulatory actions, criminal actions, and when a regulatory action turns into a criminal investigation. There will be discussions on relevant case law and where we stand today.  </w:t>
            </w:r>
          </w:p>
          <w:p w14:paraId="14EE207F" w14:textId="77777777" w:rsidR="007133D6" w:rsidRPr="00F667C6" w:rsidRDefault="007133D6" w:rsidP="0046137F">
            <w:pPr>
              <w:rPr>
                <w:sz w:val="21"/>
                <w:szCs w:val="21"/>
              </w:rPr>
            </w:pPr>
          </w:p>
        </w:tc>
      </w:tr>
      <w:tr w:rsidR="007133D6" w14:paraId="030F3196" w14:textId="77777777" w:rsidTr="007133D6">
        <w:tc>
          <w:tcPr>
            <w:tcW w:w="1429" w:type="dxa"/>
          </w:tcPr>
          <w:p w14:paraId="257E7AEC" w14:textId="77777777" w:rsidR="007133D6" w:rsidRPr="00F667C6" w:rsidRDefault="007133D6" w:rsidP="0046137F">
            <w:pPr>
              <w:rPr>
                <w:sz w:val="21"/>
                <w:szCs w:val="21"/>
              </w:rPr>
            </w:pPr>
            <w:r w:rsidRPr="00F667C6">
              <w:rPr>
                <w:sz w:val="21"/>
                <w:szCs w:val="21"/>
              </w:rPr>
              <w:t>Advanced Regulatory Search Warrant Training</w:t>
            </w:r>
          </w:p>
          <w:p w14:paraId="003E7918" w14:textId="77777777" w:rsidR="007133D6" w:rsidRPr="00F667C6" w:rsidRDefault="007133D6" w:rsidP="0046137F">
            <w:pPr>
              <w:rPr>
                <w:sz w:val="21"/>
                <w:szCs w:val="21"/>
              </w:rPr>
            </w:pPr>
          </w:p>
        </w:tc>
        <w:tc>
          <w:tcPr>
            <w:tcW w:w="1602" w:type="dxa"/>
          </w:tcPr>
          <w:p w14:paraId="77B83A86" w14:textId="77777777" w:rsidR="007133D6" w:rsidRPr="00C50F9B" w:rsidRDefault="007133D6" w:rsidP="0046137F">
            <w:pPr>
              <w:rPr>
                <w:sz w:val="21"/>
                <w:szCs w:val="21"/>
              </w:rPr>
            </w:pPr>
            <w:r w:rsidRPr="00C50F9B">
              <w:rPr>
                <w:sz w:val="21"/>
                <w:szCs w:val="21"/>
              </w:rPr>
              <w:t>April 17-18</w:t>
            </w:r>
          </w:p>
          <w:p w14:paraId="71AA1858" w14:textId="77777777" w:rsidR="007133D6" w:rsidRPr="00C50F9B" w:rsidRDefault="007133D6" w:rsidP="0046137F">
            <w:pPr>
              <w:jc w:val="center"/>
              <w:rPr>
                <w:sz w:val="21"/>
                <w:szCs w:val="21"/>
              </w:rPr>
            </w:pPr>
          </w:p>
          <w:p w14:paraId="2574E553" w14:textId="77777777" w:rsidR="007133D6" w:rsidRPr="00F667C6" w:rsidRDefault="007133D6" w:rsidP="0046137F">
            <w:pPr>
              <w:rPr>
                <w:sz w:val="21"/>
                <w:szCs w:val="21"/>
              </w:rPr>
            </w:pPr>
            <w:r w:rsidRPr="00C50F9B">
              <w:rPr>
                <w:sz w:val="21"/>
                <w:szCs w:val="21"/>
              </w:rPr>
              <w:t>Oct 16 - 17</w:t>
            </w:r>
          </w:p>
        </w:tc>
        <w:tc>
          <w:tcPr>
            <w:tcW w:w="1100" w:type="dxa"/>
          </w:tcPr>
          <w:p w14:paraId="108E76A6" w14:textId="77777777" w:rsidR="007133D6" w:rsidRPr="00F667C6" w:rsidRDefault="007133D6" w:rsidP="0046137F">
            <w:pPr>
              <w:rPr>
                <w:sz w:val="21"/>
                <w:szCs w:val="21"/>
              </w:rPr>
            </w:pPr>
            <w:r>
              <w:rPr>
                <w:sz w:val="21"/>
                <w:szCs w:val="21"/>
              </w:rPr>
              <w:t>2 days</w:t>
            </w:r>
          </w:p>
        </w:tc>
        <w:tc>
          <w:tcPr>
            <w:tcW w:w="1398" w:type="dxa"/>
          </w:tcPr>
          <w:p w14:paraId="446A7B72" w14:textId="77777777" w:rsidR="007133D6" w:rsidRPr="00F667C6" w:rsidRDefault="007133D6" w:rsidP="0046137F">
            <w:pPr>
              <w:rPr>
                <w:sz w:val="21"/>
                <w:szCs w:val="21"/>
              </w:rPr>
            </w:pPr>
            <w:r w:rsidRPr="00F667C6">
              <w:rPr>
                <w:sz w:val="21"/>
                <w:szCs w:val="21"/>
              </w:rPr>
              <w:t>POA officers Peace officers, investigative personnel</w:t>
            </w:r>
          </w:p>
        </w:tc>
        <w:tc>
          <w:tcPr>
            <w:tcW w:w="1418" w:type="dxa"/>
          </w:tcPr>
          <w:p w14:paraId="440EA6A5" w14:textId="77777777" w:rsidR="007133D6" w:rsidRPr="00F667C6" w:rsidRDefault="007133D6" w:rsidP="0046137F">
            <w:pPr>
              <w:rPr>
                <w:sz w:val="21"/>
                <w:szCs w:val="21"/>
              </w:rPr>
            </w:pPr>
            <w:r w:rsidRPr="00F667C6">
              <w:rPr>
                <w:sz w:val="21"/>
                <w:szCs w:val="21"/>
              </w:rPr>
              <w:t>Virtual</w:t>
            </w:r>
            <w:r>
              <w:rPr>
                <w:sz w:val="21"/>
                <w:szCs w:val="21"/>
              </w:rPr>
              <w:t xml:space="preserve"> Delivery</w:t>
            </w:r>
          </w:p>
        </w:tc>
        <w:tc>
          <w:tcPr>
            <w:tcW w:w="2410" w:type="dxa"/>
          </w:tcPr>
          <w:p w14:paraId="011BE6CE" w14:textId="77777777" w:rsidR="007133D6" w:rsidRDefault="007133D6" w:rsidP="0046137F">
            <w:pPr>
              <w:rPr>
                <w:sz w:val="21"/>
                <w:szCs w:val="21"/>
              </w:rPr>
            </w:pPr>
            <w:r>
              <w:rPr>
                <w:sz w:val="21"/>
                <w:szCs w:val="21"/>
              </w:rPr>
              <w:t xml:space="preserve">Topics to be covered include the search warrant requirements, obtaining a search warrant, court orders, search warrant forms, Participants will practice writing </w:t>
            </w:r>
            <w:proofErr w:type="gramStart"/>
            <w:r>
              <w:rPr>
                <w:sz w:val="21"/>
                <w:szCs w:val="21"/>
              </w:rPr>
              <w:t>ITO’s</w:t>
            </w:r>
            <w:proofErr w:type="gramEnd"/>
            <w:r>
              <w:rPr>
                <w:sz w:val="21"/>
                <w:szCs w:val="21"/>
              </w:rPr>
              <w:t xml:space="preserve"> </w:t>
            </w:r>
          </w:p>
          <w:p w14:paraId="26721EAA" w14:textId="77777777" w:rsidR="007133D6" w:rsidRPr="00F667C6" w:rsidRDefault="007133D6" w:rsidP="0046137F">
            <w:pPr>
              <w:rPr>
                <w:sz w:val="21"/>
                <w:szCs w:val="21"/>
              </w:rPr>
            </w:pPr>
          </w:p>
        </w:tc>
      </w:tr>
      <w:tr w:rsidR="007133D6" w14:paraId="656AD104" w14:textId="77777777" w:rsidTr="007133D6">
        <w:tc>
          <w:tcPr>
            <w:tcW w:w="1429" w:type="dxa"/>
          </w:tcPr>
          <w:p w14:paraId="78EDED97" w14:textId="77777777" w:rsidR="007133D6" w:rsidRPr="00C50F9B" w:rsidRDefault="007133D6" w:rsidP="0046137F">
            <w:pPr>
              <w:rPr>
                <w:sz w:val="21"/>
                <w:szCs w:val="21"/>
              </w:rPr>
            </w:pPr>
            <w:r w:rsidRPr="00C50F9B">
              <w:rPr>
                <w:sz w:val="21"/>
                <w:szCs w:val="21"/>
              </w:rPr>
              <w:lastRenderedPageBreak/>
              <w:t>Basic Interviewing</w:t>
            </w:r>
          </w:p>
          <w:p w14:paraId="5AC0B4DA" w14:textId="77777777" w:rsidR="007133D6" w:rsidRPr="00C50F9B" w:rsidRDefault="007133D6" w:rsidP="0046137F">
            <w:pPr>
              <w:rPr>
                <w:sz w:val="21"/>
                <w:szCs w:val="21"/>
              </w:rPr>
            </w:pPr>
          </w:p>
          <w:p w14:paraId="2DE6F33A" w14:textId="77777777" w:rsidR="007133D6" w:rsidRPr="00C50F9B" w:rsidRDefault="007133D6" w:rsidP="0046137F">
            <w:pPr>
              <w:rPr>
                <w:sz w:val="21"/>
                <w:szCs w:val="21"/>
              </w:rPr>
            </w:pPr>
          </w:p>
          <w:p w14:paraId="100DBE5B" w14:textId="77777777" w:rsidR="007133D6" w:rsidRPr="00C50F9B" w:rsidRDefault="007133D6" w:rsidP="0046137F">
            <w:pPr>
              <w:rPr>
                <w:sz w:val="21"/>
                <w:szCs w:val="21"/>
              </w:rPr>
            </w:pPr>
          </w:p>
          <w:p w14:paraId="7A4C6B11" w14:textId="77777777" w:rsidR="007133D6" w:rsidRPr="00C50F9B" w:rsidRDefault="007133D6" w:rsidP="0046137F">
            <w:pPr>
              <w:rPr>
                <w:sz w:val="21"/>
                <w:szCs w:val="21"/>
              </w:rPr>
            </w:pPr>
          </w:p>
          <w:p w14:paraId="60B46C5A" w14:textId="77777777" w:rsidR="007133D6" w:rsidRPr="00C50F9B" w:rsidRDefault="007133D6" w:rsidP="0046137F">
            <w:pPr>
              <w:rPr>
                <w:sz w:val="21"/>
                <w:szCs w:val="21"/>
              </w:rPr>
            </w:pPr>
          </w:p>
        </w:tc>
        <w:tc>
          <w:tcPr>
            <w:tcW w:w="1602" w:type="dxa"/>
          </w:tcPr>
          <w:p w14:paraId="04AD983C" w14:textId="55E33EC2" w:rsidR="007133D6" w:rsidRPr="00C50F9B" w:rsidRDefault="007133D6" w:rsidP="0046137F">
            <w:pPr>
              <w:rPr>
                <w:sz w:val="21"/>
                <w:szCs w:val="21"/>
              </w:rPr>
            </w:pPr>
            <w:r w:rsidRPr="00C50F9B">
              <w:rPr>
                <w:sz w:val="21"/>
                <w:szCs w:val="21"/>
              </w:rPr>
              <w:t xml:space="preserve">April </w:t>
            </w:r>
            <w:r w:rsidR="006122B3">
              <w:rPr>
                <w:sz w:val="21"/>
                <w:szCs w:val="21"/>
              </w:rPr>
              <w:t>25</w:t>
            </w:r>
          </w:p>
          <w:p w14:paraId="12B5D99E" w14:textId="77777777" w:rsidR="007133D6" w:rsidRPr="00C50F9B" w:rsidRDefault="007133D6" w:rsidP="0046137F">
            <w:pPr>
              <w:jc w:val="center"/>
              <w:rPr>
                <w:sz w:val="21"/>
                <w:szCs w:val="21"/>
              </w:rPr>
            </w:pPr>
          </w:p>
          <w:p w14:paraId="656A2F21" w14:textId="77777777" w:rsidR="007133D6" w:rsidRPr="00C50F9B" w:rsidRDefault="007133D6" w:rsidP="0046137F">
            <w:pPr>
              <w:rPr>
                <w:sz w:val="21"/>
                <w:szCs w:val="21"/>
              </w:rPr>
            </w:pPr>
            <w:r w:rsidRPr="00C50F9B">
              <w:rPr>
                <w:sz w:val="21"/>
                <w:szCs w:val="21"/>
              </w:rPr>
              <w:t>June13</w:t>
            </w:r>
          </w:p>
          <w:p w14:paraId="359EEFB0" w14:textId="77777777" w:rsidR="007133D6" w:rsidRPr="00C50F9B" w:rsidRDefault="007133D6" w:rsidP="0046137F">
            <w:pPr>
              <w:jc w:val="center"/>
              <w:rPr>
                <w:sz w:val="21"/>
                <w:szCs w:val="21"/>
              </w:rPr>
            </w:pPr>
          </w:p>
          <w:p w14:paraId="2D5DFF97" w14:textId="77777777" w:rsidR="007133D6" w:rsidRPr="00C50F9B" w:rsidRDefault="007133D6" w:rsidP="0046137F">
            <w:pPr>
              <w:rPr>
                <w:sz w:val="21"/>
                <w:szCs w:val="21"/>
              </w:rPr>
            </w:pPr>
            <w:r w:rsidRPr="00C50F9B">
              <w:rPr>
                <w:sz w:val="21"/>
                <w:szCs w:val="21"/>
              </w:rPr>
              <w:t>October 24</w:t>
            </w:r>
          </w:p>
          <w:p w14:paraId="0A2316BB" w14:textId="77777777" w:rsidR="007133D6" w:rsidRPr="00C50F9B" w:rsidRDefault="007133D6" w:rsidP="0046137F">
            <w:pPr>
              <w:jc w:val="center"/>
              <w:rPr>
                <w:sz w:val="21"/>
                <w:szCs w:val="21"/>
              </w:rPr>
            </w:pPr>
          </w:p>
        </w:tc>
        <w:tc>
          <w:tcPr>
            <w:tcW w:w="1100" w:type="dxa"/>
          </w:tcPr>
          <w:p w14:paraId="7F2BB35C" w14:textId="77777777" w:rsidR="007133D6" w:rsidRPr="00C50F9B" w:rsidRDefault="007133D6" w:rsidP="0046137F">
            <w:pPr>
              <w:rPr>
                <w:sz w:val="21"/>
                <w:szCs w:val="21"/>
              </w:rPr>
            </w:pPr>
            <w:r w:rsidRPr="00C50F9B">
              <w:rPr>
                <w:sz w:val="21"/>
                <w:szCs w:val="21"/>
              </w:rPr>
              <w:t>1 Day</w:t>
            </w:r>
          </w:p>
        </w:tc>
        <w:tc>
          <w:tcPr>
            <w:tcW w:w="1398" w:type="dxa"/>
          </w:tcPr>
          <w:p w14:paraId="4A8CCFCD" w14:textId="77777777" w:rsidR="007133D6" w:rsidRPr="00C50F9B" w:rsidRDefault="007133D6" w:rsidP="0046137F">
            <w:pPr>
              <w:rPr>
                <w:sz w:val="21"/>
                <w:szCs w:val="21"/>
              </w:rPr>
            </w:pPr>
            <w:r w:rsidRPr="00C50F9B">
              <w:rPr>
                <w:sz w:val="21"/>
                <w:szCs w:val="21"/>
              </w:rPr>
              <w:t>Investigation, Inspection, Compliance personnel</w:t>
            </w:r>
          </w:p>
        </w:tc>
        <w:tc>
          <w:tcPr>
            <w:tcW w:w="1418" w:type="dxa"/>
          </w:tcPr>
          <w:p w14:paraId="170CBD39" w14:textId="77777777" w:rsidR="007133D6" w:rsidRPr="00C50F9B" w:rsidRDefault="007133D6" w:rsidP="0046137F">
            <w:pPr>
              <w:rPr>
                <w:sz w:val="21"/>
                <w:szCs w:val="21"/>
              </w:rPr>
            </w:pPr>
            <w:r w:rsidRPr="00C50F9B">
              <w:rPr>
                <w:sz w:val="21"/>
                <w:szCs w:val="21"/>
              </w:rPr>
              <w:t>In-person</w:t>
            </w:r>
          </w:p>
          <w:p w14:paraId="5EC3EDB3" w14:textId="77777777" w:rsidR="007133D6" w:rsidRPr="00C50F9B" w:rsidRDefault="007133D6" w:rsidP="0046137F">
            <w:pPr>
              <w:rPr>
                <w:sz w:val="21"/>
                <w:szCs w:val="21"/>
              </w:rPr>
            </w:pPr>
          </w:p>
          <w:p w14:paraId="1D82DC7F" w14:textId="77777777" w:rsidR="007133D6" w:rsidRPr="00C50F9B" w:rsidRDefault="007133D6" w:rsidP="0046137F">
            <w:pPr>
              <w:rPr>
                <w:sz w:val="21"/>
                <w:szCs w:val="21"/>
              </w:rPr>
            </w:pPr>
          </w:p>
          <w:p w14:paraId="4051C044" w14:textId="77777777" w:rsidR="007133D6" w:rsidRPr="00C50F9B" w:rsidRDefault="007133D6" w:rsidP="0046137F">
            <w:pPr>
              <w:rPr>
                <w:sz w:val="21"/>
                <w:szCs w:val="21"/>
              </w:rPr>
            </w:pPr>
          </w:p>
          <w:p w14:paraId="1B49B929" w14:textId="77777777" w:rsidR="007133D6" w:rsidRPr="00C50F9B" w:rsidRDefault="007133D6" w:rsidP="0046137F">
            <w:pPr>
              <w:rPr>
                <w:sz w:val="21"/>
                <w:szCs w:val="21"/>
              </w:rPr>
            </w:pPr>
          </w:p>
          <w:p w14:paraId="7651262B" w14:textId="77777777" w:rsidR="007133D6" w:rsidRPr="00C50F9B" w:rsidRDefault="007133D6" w:rsidP="0046137F">
            <w:pPr>
              <w:rPr>
                <w:sz w:val="21"/>
                <w:szCs w:val="21"/>
              </w:rPr>
            </w:pPr>
          </w:p>
          <w:p w14:paraId="22323C61" w14:textId="77777777" w:rsidR="007133D6" w:rsidRPr="00C50F9B" w:rsidRDefault="007133D6" w:rsidP="0046137F">
            <w:pPr>
              <w:rPr>
                <w:sz w:val="21"/>
                <w:szCs w:val="21"/>
              </w:rPr>
            </w:pPr>
          </w:p>
          <w:p w14:paraId="7C431958" w14:textId="77777777" w:rsidR="007133D6" w:rsidRPr="00C50F9B" w:rsidRDefault="007133D6" w:rsidP="0046137F">
            <w:pPr>
              <w:rPr>
                <w:sz w:val="21"/>
                <w:szCs w:val="21"/>
              </w:rPr>
            </w:pPr>
          </w:p>
          <w:p w14:paraId="35304971" w14:textId="77777777" w:rsidR="007133D6" w:rsidRPr="00C50F9B" w:rsidRDefault="007133D6" w:rsidP="0046137F">
            <w:pPr>
              <w:rPr>
                <w:sz w:val="21"/>
                <w:szCs w:val="21"/>
              </w:rPr>
            </w:pPr>
          </w:p>
          <w:p w14:paraId="187E534A" w14:textId="77777777" w:rsidR="007133D6" w:rsidRPr="00C50F9B" w:rsidRDefault="007133D6" w:rsidP="0046137F">
            <w:pPr>
              <w:rPr>
                <w:sz w:val="21"/>
                <w:szCs w:val="21"/>
              </w:rPr>
            </w:pPr>
          </w:p>
        </w:tc>
        <w:tc>
          <w:tcPr>
            <w:tcW w:w="2410" w:type="dxa"/>
          </w:tcPr>
          <w:p w14:paraId="414DEC30" w14:textId="77777777" w:rsidR="007133D6" w:rsidRPr="00C50F9B" w:rsidRDefault="007133D6" w:rsidP="0046137F">
            <w:pPr>
              <w:rPr>
                <w:sz w:val="21"/>
                <w:szCs w:val="21"/>
              </w:rPr>
            </w:pPr>
            <w:r w:rsidRPr="00C50F9B">
              <w:t>Interviewing program that provides insight into face to face and on-line interviewing techniques, pitfalls, and strategies, for use with witnesses and non penal investigation targets.</w:t>
            </w:r>
          </w:p>
        </w:tc>
      </w:tr>
      <w:tr w:rsidR="007133D6" w14:paraId="2E1A8817" w14:textId="77777777" w:rsidTr="007133D6">
        <w:tc>
          <w:tcPr>
            <w:tcW w:w="1429" w:type="dxa"/>
          </w:tcPr>
          <w:p w14:paraId="0F6010D4" w14:textId="77777777" w:rsidR="007133D6" w:rsidRPr="00F667C6" w:rsidRDefault="007133D6" w:rsidP="0046137F">
            <w:pPr>
              <w:rPr>
                <w:sz w:val="21"/>
                <w:szCs w:val="21"/>
              </w:rPr>
            </w:pPr>
            <w:r w:rsidRPr="00F667C6">
              <w:rPr>
                <w:sz w:val="21"/>
                <w:szCs w:val="21"/>
              </w:rPr>
              <w:t>Advanced Interviewing skills</w:t>
            </w:r>
          </w:p>
        </w:tc>
        <w:tc>
          <w:tcPr>
            <w:tcW w:w="1602" w:type="dxa"/>
          </w:tcPr>
          <w:p w14:paraId="41DC3DDA" w14:textId="77777777" w:rsidR="007133D6" w:rsidRDefault="007133D6" w:rsidP="0046137F">
            <w:pPr>
              <w:rPr>
                <w:sz w:val="21"/>
                <w:szCs w:val="21"/>
              </w:rPr>
            </w:pPr>
            <w:r>
              <w:rPr>
                <w:sz w:val="21"/>
                <w:szCs w:val="21"/>
              </w:rPr>
              <w:t xml:space="preserve">In-person class will be November 7, 8, and 9.  </w:t>
            </w:r>
          </w:p>
          <w:p w14:paraId="393DA964" w14:textId="77777777" w:rsidR="007133D6" w:rsidRPr="00F667C6" w:rsidRDefault="007133D6" w:rsidP="0046137F">
            <w:pPr>
              <w:rPr>
                <w:sz w:val="21"/>
                <w:szCs w:val="21"/>
              </w:rPr>
            </w:pPr>
          </w:p>
        </w:tc>
        <w:tc>
          <w:tcPr>
            <w:tcW w:w="1100" w:type="dxa"/>
          </w:tcPr>
          <w:p w14:paraId="0D983FF7" w14:textId="77777777" w:rsidR="007133D6" w:rsidRPr="00F667C6" w:rsidRDefault="007133D6" w:rsidP="0046137F">
            <w:pPr>
              <w:rPr>
                <w:sz w:val="21"/>
                <w:szCs w:val="21"/>
              </w:rPr>
            </w:pPr>
            <w:r>
              <w:rPr>
                <w:sz w:val="21"/>
                <w:szCs w:val="21"/>
              </w:rPr>
              <w:t xml:space="preserve">3 </w:t>
            </w:r>
            <w:r w:rsidRPr="00F667C6">
              <w:rPr>
                <w:sz w:val="21"/>
                <w:szCs w:val="21"/>
              </w:rPr>
              <w:t>day</w:t>
            </w:r>
            <w:r>
              <w:rPr>
                <w:sz w:val="21"/>
                <w:szCs w:val="21"/>
              </w:rPr>
              <w:t>s</w:t>
            </w:r>
          </w:p>
        </w:tc>
        <w:tc>
          <w:tcPr>
            <w:tcW w:w="1398" w:type="dxa"/>
          </w:tcPr>
          <w:p w14:paraId="24DAAA05" w14:textId="77777777" w:rsidR="007133D6" w:rsidRPr="00F667C6" w:rsidRDefault="007133D6" w:rsidP="0046137F">
            <w:pPr>
              <w:rPr>
                <w:sz w:val="21"/>
                <w:szCs w:val="21"/>
              </w:rPr>
            </w:pPr>
            <w:r w:rsidRPr="00F667C6">
              <w:rPr>
                <w:sz w:val="21"/>
                <w:szCs w:val="21"/>
              </w:rPr>
              <w:t>Investigation, Inspection, and compliance personnel</w:t>
            </w:r>
          </w:p>
        </w:tc>
        <w:tc>
          <w:tcPr>
            <w:tcW w:w="1418" w:type="dxa"/>
          </w:tcPr>
          <w:p w14:paraId="73B939A3" w14:textId="77777777" w:rsidR="007133D6" w:rsidRDefault="007133D6" w:rsidP="0046137F">
            <w:pPr>
              <w:rPr>
                <w:sz w:val="21"/>
                <w:szCs w:val="21"/>
              </w:rPr>
            </w:pPr>
            <w:r>
              <w:rPr>
                <w:sz w:val="21"/>
                <w:szCs w:val="21"/>
              </w:rPr>
              <w:t>In-person delivery will be in Ottawa.  Venue to be determined.</w:t>
            </w:r>
          </w:p>
          <w:p w14:paraId="23E5086B" w14:textId="77777777" w:rsidR="007133D6" w:rsidRDefault="007133D6" w:rsidP="0046137F">
            <w:pPr>
              <w:rPr>
                <w:sz w:val="21"/>
                <w:szCs w:val="21"/>
              </w:rPr>
            </w:pPr>
          </w:p>
          <w:p w14:paraId="2480C16C" w14:textId="77777777" w:rsidR="007133D6" w:rsidRPr="00F667C6" w:rsidRDefault="007133D6" w:rsidP="0046137F">
            <w:pPr>
              <w:rPr>
                <w:sz w:val="21"/>
                <w:szCs w:val="21"/>
              </w:rPr>
            </w:pPr>
          </w:p>
        </w:tc>
        <w:tc>
          <w:tcPr>
            <w:tcW w:w="2410" w:type="dxa"/>
          </w:tcPr>
          <w:p w14:paraId="7A8909D2" w14:textId="77777777" w:rsidR="007133D6" w:rsidRDefault="007133D6" w:rsidP="0046137F">
            <w:r>
              <w:t>The Advanced Investigative Interviewing course will help participants develop legal and ethical interviewing strategies while using evidence-based approaches to generate the maximum amount of accurate information from interviewees.  A modern, four-step model is the foundation that helps participants develop effective interview or interrogation strategies through a host of scenarios and Interview Scrums.</w:t>
            </w:r>
          </w:p>
          <w:p w14:paraId="764AC954" w14:textId="77777777" w:rsidR="007133D6" w:rsidRPr="00F667C6" w:rsidRDefault="007133D6" w:rsidP="0046137F">
            <w:pPr>
              <w:rPr>
                <w:sz w:val="21"/>
                <w:szCs w:val="21"/>
              </w:rPr>
            </w:pPr>
          </w:p>
        </w:tc>
      </w:tr>
      <w:tr w:rsidR="00C57276" w14:paraId="6A233720" w14:textId="77777777" w:rsidTr="005F5505">
        <w:tc>
          <w:tcPr>
            <w:tcW w:w="1429" w:type="dxa"/>
          </w:tcPr>
          <w:p w14:paraId="6E1F7DC5" w14:textId="1290D78F" w:rsidR="00AE486E" w:rsidRPr="00F667C6" w:rsidRDefault="00AE486E">
            <w:pPr>
              <w:rPr>
                <w:sz w:val="21"/>
                <w:szCs w:val="21"/>
              </w:rPr>
            </w:pPr>
            <w:r w:rsidRPr="00F667C6">
              <w:rPr>
                <w:sz w:val="21"/>
                <w:szCs w:val="21"/>
              </w:rPr>
              <w:t>Confrontation Management in a post pandemic world</w:t>
            </w:r>
            <w:r>
              <w:rPr>
                <w:sz w:val="21"/>
                <w:szCs w:val="21"/>
              </w:rPr>
              <w:t xml:space="preserve"> </w:t>
            </w:r>
          </w:p>
        </w:tc>
        <w:tc>
          <w:tcPr>
            <w:tcW w:w="1602" w:type="dxa"/>
          </w:tcPr>
          <w:p w14:paraId="05609961" w14:textId="77777777" w:rsidR="00590FAB" w:rsidRDefault="00427DD3">
            <w:pPr>
              <w:rPr>
                <w:sz w:val="21"/>
                <w:szCs w:val="21"/>
              </w:rPr>
            </w:pPr>
            <w:r>
              <w:rPr>
                <w:sz w:val="21"/>
                <w:szCs w:val="21"/>
              </w:rPr>
              <w:t xml:space="preserve">May 11 </w:t>
            </w:r>
          </w:p>
          <w:p w14:paraId="2E665ACD" w14:textId="77777777" w:rsidR="00590FAB" w:rsidRDefault="00590FAB">
            <w:pPr>
              <w:rPr>
                <w:sz w:val="21"/>
                <w:szCs w:val="21"/>
              </w:rPr>
            </w:pPr>
          </w:p>
          <w:p w14:paraId="165363A4" w14:textId="77777777" w:rsidR="00590FAB" w:rsidRDefault="00590FAB">
            <w:pPr>
              <w:rPr>
                <w:sz w:val="21"/>
                <w:szCs w:val="21"/>
              </w:rPr>
            </w:pPr>
          </w:p>
          <w:p w14:paraId="78F4DFBD" w14:textId="77777777" w:rsidR="00590FAB" w:rsidRDefault="00590FAB">
            <w:pPr>
              <w:rPr>
                <w:sz w:val="21"/>
                <w:szCs w:val="21"/>
              </w:rPr>
            </w:pPr>
          </w:p>
          <w:p w14:paraId="3ED81EB9" w14:textId="77777777" w:rsidR="00590FAB" w:rsidRDefault="00590FAB">
            <w:pPr>
              <w:rPr>
                <w:sz w:val="21"/>
                <w:szCs w:val="21"/>
              </w:rPr>
            </w:pPr>
          </w:p>
          <w:p w14:paraId="458ABD82" w14:textId="77777777" w:rsidR="00590FAB" w:rsidRDefault="00590FAB">
            <w:pPr>
              <w:rPr>
                <w:sz w:val="21"/>
                <w:szCs w:val="21"/>
              </w:rPr>
            </w:pPr>
          </w:p>
          <w:p w14:paraId="4B1A9869" w14:textId="77777777" w:rsidR="00590FAB" w:rsidRDefault="00590FAB">
            <w:pPr>
              <w:rPr>
                <w:sz w:val="21"/>
                <w:szCs w:val="21"/>
              </w:rPr>
            </w:pPr>
          </w:p>
          <w:p w14:paraId="35338990" w14:textId="2BB1AE9A" w:rsidR="00590FAB" w:rsidRDefault="00590FAB">
            <w:pPr>
              <w:rPr>
                <w:sz w:val="21"/>
                <w:szCs w:val="21"/>
              </w:rPr>
            </w:pPr>
          </w:p>
          <w:p w14:paraId="5A84194B" w14:textId="77777777" w:rsidR="00590FAB" w:rsidRDefault="00590FAB">
            <w:pPr>
              <w:rPr>
                <w:sz w:val="21"/>
                <w:szCs w:val="21"/>
              </w:rPr>
            </w:pPr>
          </w:p>
          <w:p w14:paraId="1C3668D3" w14:textId="77777777" w:rsidR="00590FAB" w:rsidRDefault="00590FAB">
            <w:pPr>
              <w:rPr>
                <w:sz w:val="21"/>
                <w:szCs w:val="21"/>
              </w:rPr>
            </w:pPr>
          </w:p>
          <w:p w14:paraId="4928D332" w14:textId="0D39ADAD" w:rsidR="00427DD3" w:rsidRPr="00F667C6" w:rsidRDefault="00590FAB">
            <w:pPr>
              <w:rPr>
                <w:sz w:val="21"/>
                <w:szCs w:val="21"/>
              </w:rPr>
            </w:pPr>
            <w:r>
              <w:rPr>
                <w:sz w:val="21"/>
                <w:szCs w:val="21"/>
              </w:rPr>
              <w:t xml:space="preserve">September </w:t>
            </w:r>
            <w:r w:rsidR="00427DD3">
              <w:rPr>
                <w:sz w:val="21"/>
                <w:szCs w:val="21"/>
              </w:rPr>
              <w:t>14</w:t>
            </w:r>
          </w:p>
        </w:tc>
        <w:tc>
          <w:tcPr>
            <w:tcW w:w="1100" w:type="dxa"/>
          </w:tcPr>
          <w:p w14:paraId="00F3B7B8" w14:textId="77777777" w:rsidR="00AE486E" w:rsidRPr="00F667C6" w:rsidRDefault="00AE486E">
            <w:pPr>
              <w:rPr>
                <w:sz w:val="21"/>
                <w:szCs w:val="21"/>
              </w:rPr>
            </w:pPr>
            <w:r w:rsidRPr="00F667C6">
              <w:rPr>
                <w:sz w:val="21"/>
                <w:szCs w:val="21"/>
              </w:rPr>
              <w:t>1 day</w:t>
            </w:r>
          </w:p>
          <w:p w14:paraId="28B9C24B" w14:textId="77777777" w:rsidR="00AE486E" w:rsidRPr="00F667C6" w:rsidRDefault="00AE486E">
            <w:pPr>
              <w:rPr>
                <w:sz w:val="21"/>
                <w:szCs w:val="21"/>
              </w:rPr>
            </w:pPr>
          </w:p>
          <w:p w14:paraId="0505FCB4" w14:textId="77777777" w:rsidR="00AE486E" w:rsidRDefault="00AE486E">
            <w:pPr>
              <w:rPr>
                <w:sz w:val="21"/>
                <w:szCs w:val="21"/>
              </w:rPr>
            </w:pPr>
          </w:p>
          <w:p w14:paraId="3E3FFE6A" w14:textId="77777777" w:rsidR="004577A9" w:rsidRDefault="004577A9">
            <w:pPr>
              <w:rPr>
                <w:sz w:val="21"/>
                <w:szCs w:val="21"/>
              </w:rPr>
            </w:pPr>
          </w:p>
          <w:p w14:paraId="57EC50E0" w14:textId="77777777" w:rsidR="004577A9" w:rsidRDefault="004577A9">
            <w:pPr>
              <w:rPr>
                <w:sz w:val="21"/>
                <w:szCs w:val="21"/>
              </w:rPr>
            </w:pPr>
          </w:p>
          <w:p w14:paraId="1065C806" w14:textId="77777777" w:rsidR="004577A9" w:rsidRDefault="004577A9">
            <w:pPr>
              <w:rPr>
                <w:sz w:val="21"/>
                <w:szCs w:val="21"/>
              </w:rPr>
            </w:pPr>
          </w:p>
          <w:p w14:paraId="31756F29" w14:textId="77777777" w:rsidR="004577A9" w:rsidRDefault="004577A9">
            <w:pPr>
              <w:rPr>
                <w:sz w:val="21"/>
                <w:szCs w:val="21"/>
              </w:rPr>
            </w:pPr>
          </w:p>
          <w:p w14:paraId="196F278D" w14:textId="77777777" w:rsidR="004577A9" w:rsidRDefault="004577A9">
            <w:pPr>
              <w:rPr>
                <w:sz w:val="21"/>
                <w:szCs w:val="21"/>
              </w:rPr>
            </w:pPr>
          </w:p>
          <w:p w14:paraId="212A82F7" w14:textId="77777777" w:rsidR="004577A9" w:rsidRDefault="004577A9">
            <w:pPr>
              <w:rPr>
                <w:sz w:val="21"/>
                <w:szCs w:val="21"/>
              </w:rPr>
            </w:pPr>
          </w:p>
          <w:p w14:paraId="4965DBE1" w14:textId="77777777" w:rsidR="004577A9" w:rsidRDefault="004577A9">
            <w:pPr>
              <w:rPr>
                <w:sz w:val="21"/>
                <w:szCs w:val="21"/>
              </w:rPr>
            </w:pPr>
          </w:p>
          <w:p w14:paraId="3E3AFCE8" w14:textId="05DDD5BC" w:rsidR="004577A9" w:rsidRPr="00F667C6" w:rsidRDefault="004577A9">
            <w:pPr>
              <w:rPr>
                <w:sz w:val="21"/>
                <w:szCs w:val="21"/>
              </w:rPr>
            </w:pPr>
            <w:r>
              <w:rPr>
                <w:sz w:val="21"/>
                <w:szCs w:val="21"/>
              </w:rPr>
              <w:t>1 Day</w:t>
            </w:r>
          </w:p>
        </w:tc>
        <w:tc>
          <w:tcPr>
            <w:tcW w:w="1398" w:type="dxa"/>
          </w:tcPr>
          <w:p w14:paraId="57961193" w14:textId="77777777" w:rsidR="004577A9" w:rsidRDefault="004577A9">
            <w:pPr>
              <w:rPr>
                <w:sz w:val="21"/>
                <w:szCs w:val="21"/>
                <w:lang w:val="en-US"/>
              </w:rPr>
            </w:pPr>
          </w:p>
          <w:p w14:paraId="62855253" w14:textId="77777777" w:rsidR="004577A9" w:rsidRDefault="004577A9">
            <w:pPr>
              <w:rPr>
                <w:sz w:val="21"/>
                <w:szCs w:val="21"/>
                <w:lang w:val="en-US"/>
              </w:rPr>
            </w:pPr>
          </w:p>
          <w:p w14:paraId="45F5343D" w14:textId="332D0E2B" w:rsidR="00AE486E" w:rsidRDefault="00AE486E">
            <w:pPr>
              <w:rPr>
                <w:sz w:val="21"/>
                <w:szCs w:val="21"/>
                <w:lang w:val="en-US"/>
              </w:rPr>
            </w:pPr>
            <w:r w:rsidRPr="00F667C6">
              <w:rPr>
                <w:sz w:val="21"/>
                <w:szCs w:val="21"/>
                <w:lang w:val="en-US"/>
              </w:rPr>
              <w:t xml:space="preserve">Variety of personnel where confrontation may become an </w:t>
            </w:r>
            <w:proofErr w:type="gramStart"/>
            <w:r w:rsidRPr="00F667C6">
              <w:rPr>
                <w:sz w:val="21"/>
                <w:szCs w:val="21"/>
                <w:lang w:val="en-US"/>
              </w:rPr>
              <w:t>issue</w:t>
            </w:r>
            <w:proofErr w:type="gramEnd"/>
          </w:p>
          <w:p w14:paraId="78051EA7" w14:textId="1DAE6213" w:rsidR="00AE486E" w:rsidRPr="00F667C6" w:rsidRDefault="00AE486E">
            <w:pPr>
              <w:rPr>
                <w:sz w:val="21"/>
                <w:szCs w:val="21"/>
              </w:rPr>
            </w:pPr>
          </w:p>
        </w:tc>
        <w:tc>
          <w:tcPr>
            <w:tcW w:w="1418" w:type="dxa"/>
          </w:tcPr>
          <w:p w14:paraId="32C24173" w14:textId="18CB39CD" w:rsidR="00590FAB" w:rsidRDefault="00590FAB">
            <w:pPr>
              <w:rPr>
                <w:sz w:val="21"/>
                <w:szCs w:val="21"/>
              </w:rPr>
            </w:pPr>
            <w:r>
              <w:rPr>
                <w:sz w:val="21"/>
                <w:szCs w:val="21"/>
              </w:rPr>
              <w:t>In-person delivery at the offices of the AGCO, 90 Sheppard Ave. E, Toronto</w:t>
            </w:r>
          </w:p>
          <w:p w14:paraId="2FBAC8AF" w14:textId="77777777" w:rsidR="00590FAB" w:rsidRDefault="00590FAB">
            <w:pPr>
              <w:rPr>
                <w:sz w:val="21"/>
                <w:szCs w:val="21"/>
              </w:rPr>
            </w:pPr>
          </w:p>
          <w:p w14:paraId="6BC996BA" w14:textId="77777777" w:rsidR="00590FAB" w:rsidRDefault="00590FAB">
            <w:pPr>
              <w:rPr>
                <w:sz w:val="21"/>
                <w:szCs w:val="21"/>
              </w:rPr>
            </w:pPr>
          </w:p>
          <w:p w14:paraId="690778C7" w14:textId="635C6CDF" w:rsidR="00AE486E" w:rsidRDefault="00AE486E">
            <w:pPr>
              <w:rPr>
                <w:sz w:val="21"/>
                <w:szCs w:val="21"/>
              </w:rPr>
            </w:pPr>
            <w:r w:rsidRPr="00F667C6">
              <w:rPr>
                <w:sz w:val="21"/>
                <w:szCs w:val="21"/>
              </w:rPr>
              <w:t>Virtual Delivery</w:t>
            </w:r>
          </w:p>
          <w:p w14:paraId="7775ECB8" w14:textId="2C40951F" w:rsidR="0057107E" w:rsidRPr="00F667C6" w:rsidRDefault="0057107E" w:rsidP="004B55A2">
            <w:pPr>
              <w:rPr>
                <w:sz w:val="21"/>
                <w:szCs w:val="21"/>
              </w:rPr>
            </w:pPr>
          </w:p>
        </w:tc>
        <w:tc>
          <w:tcPr>
            <w:tcW w:w="2410" w:type="dxa"/>
          </w:tcPr>
          <w:p w14:paraId="3D2649CC" w14:textId="75C927A9" w:rsidR="00AE486E" w:rsidRPr="00F667C6" w:rsidRDefault="00AE486E" w:rsidP="00DA4A78">
            <w:pPr>
              <w:rPr>
                <w:sz w:val="21"/>
                <w:szCs w:val="21"/>
                <w:lang w:val="en-US"/>
              </w:rPr>
            </w:pPr>
            <w:r w:rsidRPr="00F667C6">
              <w:rPr>
                <w:sz w:val="21"/>
                <w:szCs w:val="21"/>
                <w:lang w:val="en-US"/>
              </w:rPr>
              <w:t xml:space="preserve">Program discusses the communication process, controlling anxiety and de-escalating techniques.  There are group exercises.  </w:t>
            </w:r>
          </w:p>
          <w:p w14:paraId="02073905" w14:textId="77777777" w:rsidR="00AE486E" w:rsidRPr="00F667C6" w:rsidRDefault="00AE486E">
            <w:pPr>
              <w:rPr>
                <w:sz w:val="21"/>
                <w:szCs w:val="21"/>
              </w:rPr>
            </w:pPr>
          </w:p>
        </w:tc>
      </w:tr>
    </w:tbl>
    <w:p w14:paraId="53FD9B6E" w14:textId="77777777" w:rsidR="0018507A" w:rsidRDefault="0018507A" w:rsidP="00362FE5">
      <w:pPr>
        <w:rPr>
          <w:b/>
          <w:bCs/>
        </w:rPr>
      </w:pPr>
    </w:p>
    <w:sectPr w:rsidR="0018507A" w:rsidSect="0056568D">
      <w:pgSz w:w="12240" w:h="15840"/>
      <w:pgMar w:top="993"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5E3E"/>
    <w:multiLevelType w:val="multilevel"/>
    <w:tmpl w:val="6B90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16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61"/>
    <w:rsid w:val="000350A7"/>
    <w:rsid w:val="00085133"/>
    <w:rsid w:val="000D155D"/>
    <w:rsid w:val="001036ED"/>
    <w:rsid w:val="00121776"/>
    <w:rsid w:val="00124966"/>
    <w:rsid w:val="00180D12"/>
    <w:rsid w:val="0018507A"/>
    <w:rsid w:val="001B1167"/>
    <w:rsid w:val="001D2423"/>
    <w:rsid w:val="001F13C0"/>
    <w:rsid w:val="00213441"/>
    <w:rsid w:val="0022586B"/>
    <w:rsid w:val="00271508"/>
    <w:rsid w:val="00276B25"/>
    <w:rsid w:val="002B1728"/>
    <w:rsid w:val="002D3C14"/>
    <w:rsid w:val="002F5EC6"/>
    <w:rsid w:val="00312F83"/>
    <w:rsid w:val="00321361"/>
    <w:rsid w:val="00326CD1"/>
    <w:rsid w:val="00336193"/>
    <w:rsid w:val="0034654B"/>
    <w:rsid w:val="0036044D"/>
    <w:rsid w:val="00362FE5"/>
    <w:rsid w:val="003744F0"/>
    <w:rsid w:val="00384E16"/>
    <w:rsid w:val="003D666C"/>
    <w:rsid w:val="003F1670"/>
    <w:rsid w:val="003F651B"/>
    <w:rsid w:val="00407A3F"/>
    <w:rsid w:val="00420F46"/>
    <w:rsid w:val="00421134"/>
    <w:rsid w:val="00427DD3"/>
    <w:rsid w:val="004358EB"/>
    <w:rsid w:val="004462DD"/>
    <w:rsid w:val="004577A9"/>
    <w:rsid w:val="004B55A2"/>
    <w:rsid w:val="004B7EF7"/>
    <w:rsid w:val="004C31F7"/>
    <w:rsid w:val="004D5A3B"/>
    <w:rsid w:val="004F29E9"/>
    <w:rsid w:val="00502DD8"/>
    <w:rsid w:val="0051783B"/>
    <w:rsid w:val="00525A1C"/>
    <w:rsid w:val="00553871"/>
    <w:rsid w:val="00554961"/>
    <w:rsid w:val="00561151"/>
    <w:rsid w:val="0056568D"/>
    <w:rsid w:val="0057107E"/>
    <w:rsid w:val="00582A57"/>
    <w:rsid w:val="00583064"/>
    <w:rsid w:val="00590329"/>
    <w:rsid w:val="00590FAB"/>
    <w:rsid w:val="005A59B8"/>
    <w:rsid w:val="005B59F6"/>
    <w:rsid w:val="005D123C"/>
    <w:rsid w:val="005D42D9"/>
    <w:rsid w:val="005D5805"/>
    <w:rsid w:val="005F5505"/>
    <w:rsid w:val="006122B3"/>
    <w:rsid w:val="00654C26"/>
    <w:rsid w:val="00665B3E"/>
    <w:rsid w:val="00697D44"/>
    <w:rsid w:val="006F2F82"/>
    <w:rsid w:val="007133D6"/>
    <w:rsid w:val="00720FEE"/>
    <w:rsid w:val="0074588F"/>
    <w:rsid w:val="00762E45"/>
    <w:rsid w:val="007757F6"/>
    <w:rsid w:val="00776CB2"/>
    <w:rsid w:val="007903E8"/>
    <w:rsid w:val="007B1145"/>
    <w:rsid w:val="007D154E"/>
    <w:rsid w:val="007E2676"/>
    <w:rsid w:val="007E6623"/>
    <w:rsid w:val="008074F4"/>
    <w:rsid w:val="009030C3"/>
    <w:rsid w:val="00916BCF"/>
    <w:rsid w:val="00945C9F"/>
    <w:rsid w:val="009A04B9"/>
    <w:rsid w:val="009B1CAD"/>
    <w:rsid w:val="009B3294"/>
    <w:rsid w:val="009C0382"/>
    <w:rsid w:val="009F22AC"/>
    <w:rsid w:val="009F450B"/>
    <w:rsid w:val="00A21595"/>
    <w:rsid w:val="00A476A4"/>
    <w:rsid w:val="00A614AE"/>
    <w:rsid w:val="00AA1ECB"/>
    <w:rsid w:val="00AD5815"/>
    <w:rsid w:val="00AE486E"/>
    <w:rsid w:val="00AF5CD5"/>
    <w:rsid w:val="00B00A80"/>
    <w:rsid w:val="00B249A4"/>
    <w:rsid w:val="00B5266F"/>
    <w:rsid w:val="00B5416F"/>
    <w:rsid w:val="00B6591E"/>
    <w:rsid w:val="00BD50D8"/>
    <w:rsid w:val="00BF7FA0"/>
    <w:rsid w:val="00C00BEC"/>
    <w:rsid w:val="00C50F9B"/>
    <w:rsid w:val="00C57276"/>
    <w:rsid w:val="00C866A0"/>
    <w:rsid w:val="00D25957"/>
    <w:rsid w:val="00D7056E"/>
    <w:rsid w:val="00DA4A78"/>
    <w:rsid w:val="00DA5683"/>
    <w:rsid w:val="00DD423B"/>
    <w:rsid w:val="00E25DF9"/>
    <w:rsid w:val="00E26B71"/>
    <w:rsid w:val="00E765E1"/>
    <w:rsid w:val="00ED2EB9"/>
    <w:rsid w:val="00F1560C"/>
    <w:rsid w:val="00F667C6"/>
    <w:rsid w:val="00F67844"/>
    <w:rsid w:val="00F82BD6"/>
    <w:rsid w:val="00FA1755"/>
    <w:rsid w:val="00FA530F"/>
    <w:rsid w:val="00FD6B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22E2"/>
  <w15:chartTrackingRefBased/>
  <w15:docId w15:val="{C19343C3-0DE0-4403-A434-F3C53EC9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rsid w:val="004358EB"/>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646">
      <w:bodyDiv w:val="1"/>
      <w:marLeft w:val="0"/>
      <w:marRight w:val="0"/>
      <w:marTop w:val="0"/>
      <w:marBottom w:val="0"/>
      <w:divBdr>
        <w:top w:val="none" w:sz="0" w:space="0" w:color="auto"/>
        <w:left w:val="none" w:sz="0" w:space="0" w:color="auto"/>
        <w:bottom w:val="none" w:sz="0" w:space="0" w:color="auto"/>
        <w:right w:val="none" w:sz="0" w:space="0" w:color="auto"/>
      </w:divBdr>
    </w:div>
    <w:div w:id="320550523">
      <w:bodyDiv w:val="1"/>
      <w:marLeft w:val="0"/>
      <w:marRight w:val="0"/>
      <w:marTop w:val="0"/>
      <w:marBottom w:val="0"/>
      <w:divBdr>
        <w:top w:val="none" w:sz="0" w:space="0" w:color="auto"/>
        <w:left w:val="none" w:sz="0" w:space="0" w:color="auto"/>
        <w:bottom w:val="none" w:sz="0" w:space="0" w:color="auto"/>
        <w:right w:val="none" w:sz="0" w:space="0" w:color="auto"/>
      </w:divBdr>
    </w:div>
    <w:div w:id="332803236">
      <w:bodyDiv w:val="1"/>
      <w:marLeft w:val="0"/>
      <w:marRight w:val="0"/>
      <w:marTop w:val="0"/>
      <w:marBottom w:val="0"/>
      <w:divBdr>
        <w:top w:val="none" w:sz="0" w:space="0" w:color="auto"/>
        <w:left w:val="none" w:sz="0" w:space="0" w:color="auto"/>
        <w:bottom w:val="none" w:sz="0" w:space="0" w:color="auto"/>
        <w:right w:val="none" w:sz="0" w:space="0" w:color="auto"/>
      </w:divBdr>
    </w:div>
    <w:div w:id="3897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9FEBEF5F90541A37B20170526088E" ma:contentTypeVersion="15" ma:contentTypeDescription="Create a new document." ma:contentTypeScope="" ma:versionID="515c9ec6e93b6446fde4565d0915992a">
  <xsd:schema xmlns:xsd="http://www.w3.org/2001/XMLSchema" xmlns:xs="http://www.w3.org/2001/XMLSchema" xmlns:p="http://schemas.microsoft.com/office/2006/metadata/properties" xmlns:ns3="8525babc-1f73-4140-97e3-7550436a0b03" xmlns:ns4="9e38b2b9-1d3f-453d-831d-8a362ae87eb0" targetNamespace="http://schemas.microsoft.com/office/2006/metadata/properties" ma:root="true" ma:fieldsID="65ba869fe073381117a8b39ab865cdd4" ns3:_="" ns4:_="">
    <xsd:import namespace="8525babc-1f73-4140-97e3-7550436a0b03"/>
    <xsd:import namespace="9e38b2b9-1d3f-453d-831d-8a362ae87e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5babc-1f73-4140-97e3-7550436a0b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8b2b9-1d3f-453d-831d-8a362ae87e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38b2b9-1d3f-453d-831d-8a362ae87eb0" xsi:nil="true"/>
  </documentManagement>
</p:properties>
</file>

<file path=customXml/itemProps1.xml><?xml version="1.0" encoding="utf-8"?>
<ds:datastoreItem xmlns:ds="http://schemas.openxmlformats.org/officeDocument/2006/customXml" ds:itemID="{D9C10173-0973-45D2-BE98-48DA30BBC426}">
  <ds:schemaRefs>
    <ds:schemaRef ds:uri="http://schemas.microsoft.com/sharepoint/v3/contenttype/forms"/>
  </ds:schemaRefs>
</ds:datastoreItem>
</file>

<file path=customXml/itemProps2.xml><?xml version="1.0" encoding="utf-8"?>
<ds:datastoreItem xmlns:ds="http://schemas.openxmlformats.org/officeDocument/2006/customXml" ds:itemID="{83556D03-4168-472D-8730-B7F90D391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5babc-1f73-4140-97e3-7550436a0b03"/>
    <ds:schemaRef ds:uri="9e38b2b9-1d3f-453d-831d-8a362ae87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5F43E-F20E-454D-96AE-BAD524059806}">
  <ds:schemaRef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9e38b2b9-1d3f-453d-831d-8a362ae87eb0"/>
    <ds:schemaRef ds:uri="8525babc-1f73-4140-97e3-7550436a0b0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Molica</dc:creator>
  <cp:keywords/>
  <dc:description/>
  <cp:lastModifiedBy>T Molica</cp:lastModifiedBy>
  <cp:revision>2</cp:revision>
  <cp:lastPrinted>2022-09-27T15:11:00Z</cp:lastPrinted>
  <dcterms:created xsi:type="dcterms:W3CDTF">2023-03-08T20:26:00Z</dcterms:created>
  <dcterms:modified xsi:type="dcterms:W3CDTF">2023-03-08T20:26:00Z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0x010100D4D9FEBEF5F90541A37B20170526088E</vt:lpwstr>
  </property>
</Properties>
</file>